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2F85" w14:textId="7927C3C2" w:rsidR="00856211" w:rsidRPr="008D5F97" w:rsidRDefault="003670F2" w:rsidP="00941BC5">
      <w:pPr>
        <w:spacing w:before="120"/>
        <w:ind w:right="-144"/>
        <w:jc w:val="right"/>
        <w:rPr>
          <w:rFonts w:ascii="Calibri" w:hAnsi="Calibri" w:cs="Calibri"/>
        </w:rPr>
      </w:pPr>
      <w:r w:rsidRPr="00965DEB">
        <w:rPr>
          <w:rFonts w:ascii="Calibri" w:hAnsi="Calibri" w:cs="Calibri"/>
          <w:sz w:val="16"/>
          <w:szCs w:val="16"/>
        </w:rPr>
        <w:br/>
      </w:r>
      <w:r w:rsidR="005D2FCF">
        <w:rPr>
          <w:rFonts w:ascii="Calibri" w:hAnsi="Calibri" w:cs="Calibri"/>
        </w:rPr>
        <w:t>Průhonice</w:t>
      </w:r>
      <w:r w:rsidR="00856211" w:rsidRPr="008D5F97">
        <w:rPr>
          <w:rFonts w:ascii="Calibri" w:hAnsi="Calibri" w:cs="Calibri"/>
        </w:rPr>
        <w:t xml:space="preserve">, </w:t>
      </w:r>
      <w:r w:rsidR="003C4320">
        <w:rPr>
          <w:rFonts w:ascii="Calibri" w:hAnsi="Calibri" w:cs="Calibri"/>
        </w:rPr>
        <w:t>13</w:t>
      </w:r>
      <w:r w:rsidR="00807618">
        <w:rPr>
          <w:rFonts w:ascii="Calibri" w:hAnsi="Calibri" w:cs="Calibri"/>
        </w:rPr>
        <w:t xml:space="preserve">. </w:t>
      </w:r>
      <w:r w:rsidR="005D2FCF">
        <w:rPr>
          <w:rFonts w:ascii="Calibri" w:hAnsi="Calibri" w:cs="Calibri"/>
        </w:rPr>
        <w:t>srp</w:t>
      </w:r>
      <w:r w:rsidR="006E5B5F">
        <w:rPr>
          <w:rFonts w:ascii="Calibri" w:hAnsi="Calibri" w:cs="Calibri"/>
        </w:rPr>
        <w:t>na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6E5B5F">
        <w:rPr>
          <w:rFonts w:ascii="Calibri" w:hAnsi="Calibri" w:cs="Calibri"/>
        </w:rPr>
        <w:t>5</w:t>
      </w:r>
    </w:p>
    <w:p w14:paraId="27D8DE01" w14:textId="6D3B02D0" w:rsidR="00770720" w:rsidRPr="008D5F97" w:rsidRDefault="005D2FCF" w:rsidP="00BD561A">
      <w:pPr>
        <w:spacing w:after="12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Zpřístupněné jeskyně Evropy unikátně zmapoval souhrnný knižní průvodce</w:t>
      </w:r>
    </w:p>
    <w:p w14:paraId="45C99A4A" w14:textId="77777777" w:rsidR="0060546F" w:rsidRPr="008D5F97" w:rsidRDefault="00856211" w:rsidP="00BD561A">
      <w:pPr>
        <w:spacing w:after="120"/>
        <w:ind w:right="-1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49C8FD0D" w14:textId="7C7C83E9" w:rsidR="005D2FCF" w:rsidRDefault="005D2FCF" w:rsidP="00BD561A">
      <w:pPr>
        <w:spacing w:after="120"/>
        <w:ind w:right="-1"/>
      </w:pPr>
      <w:r>
        <w:t xml:space="preserve">Při cestách po Evropě pomůže zájemcům o návštěvu přírodních krasových podzemí nový knižní průvodce. Publikaci </w:t>
      </w:r>
      <w:r w:rsidRPr="00901921">
        <w:rPr>
          <w:b/>
          <w:bCs/>
        </w:rPr>
        <w:t xml:space="preserve">Zpřístupněné jeskyně Evropy </w:t>
      </w:r>
      <w:r>
        <w:t>vydala v těchto dnech Správa jeskyní České republiky</w:t>
      </w:r>
      <w:r w:rsidR="00A9065E">
        <w:t xml:space="preserve"> (SJ ČR)</w:t>
      </w:r>
      <w:r>
        <w:t>. „</w:t>
      </w:r>
      <w:r w:rsidR="00D95868">
        <w:t>Správa jeskyní má i ve svém poslání p</w:t>
      </w:r>
      <w:r w:rsidR="00D95868" w:rsidRPr="00D95868">
        <w:t>růzkumu</w:t>
      </w:r>
      <w:r w:rsidR="00D95868">
        <w:t xml:space="preserve"> a </w:t>
      </w:r>
      <w:r w:rsidR="00D95868" w:rsidRPr="00D95868">
        <w:t>dokumentac</w:t>
      </w:r>
      <w:r w:rsidR="00D95868">
        <w:t>i</w:t>
      </w:r>
      <w:r w:rsidR="00D95868" w:rsidRPr="00D95868">
        <w:t xml:space="preserve"> ostatních jeskyní</w:t>
      </w:r>
      <w:r w:rsidR="00D95868">
        <w:t xml:space="preserve"> a je rozhodně zajímavé i</w:t>
      </w:r>
      <w:r w:rsidR="00901921">
        <w:t> </w:t>
      </w:r>
      <w:r w:rsidR="00D95868">
        <w:t xml:space="preserve">pro nás sledovat zpřístupňování jeskyní pro nejširší veřejnost v kontextu dalších zemí Evropy. Pokud to přinese zajímavé informace </w:t>
      </w:r>
      <w:r w:rsidR="00A9065E">
        <w:t xml:space="preserve">a zájem o kras </w:t>
      </w:r>
      <w:r w:rsidR="00901921">
        <w:t xml:space="preserve">u </w:t>
      </w:r>
      <w:r w:rsidR="00D95868">
        <w:t>nejširší veřejnosti</w:t>
      </w:r>
      <w:r w:rsidR="00A9065E">
        <w:t>, je to bonus navíc,“ říká ředitel SJ ČR Milan Jan Půček.</w:t>
      </w:r>
    </w:p>
    <w:p w14:paraId="4D4B9998" w14:textId="5AE61E10" w:rsidR="00D95868" w:rsidRDefault="009F00A8" w:rsidP="00BD561A">
      <w:pPr>
        <w:spacing w:after="120"/>
        <w:ind w:right="-1"/>
      </w:pPr>
      <w:r>
        <w:t>T</w:t>
      </w:r>
      <w:r w:rsidR="00D95868" w:rsidRPr="00D95868">
        <w:t xml:space="preserve">uristický průvodce </w:t>
      </w:r>
      <w:r>
        <w:t xml:space="preserve">Zpřístupněné jeskyně Evropy </w:t>
      </w:r>
      <w:r w:rsidR="00901921">
        <w:t xml:space="preserve">o 256 stranách </w:t>
      </w:r>
      <w:r w:rsidR="0027775B">
        <w:t>připravil mluvčí Správy jeskyní ČR a bývalý novinář Pavel Gejdoš. P</w:t>
      </w:r>
      <w:r w:rsidR="00D95868" w:rsidRPr="00D95868">
        <w:t>řibližuje 666 přírodních krasových jeskyní v Evropě upravených pro turistické prohlídky. Jsou seřazeny dle jednotlivých států starého kontinentu. Kromě stručné informace o historii objevu a zpřístupnění je představena podoba jej</w:t>
      </w:r>
      <w:r>
        <w:t>ich</w:t>
      </w:r>
      <w:r w:rsidR="00D95868" w:rsidRPr="00D95868">
        <w:t xml:space="preserve"> výzdoby, přiblížena </w:t>
      </w:r>
      <w:r>
        <w:t xml:space="preserve">dosud zmapovaná </w:t>
      </w:r>
      <w:r w:rsidR="00D95868" w:rsidRPr="00D95868">
        <w:t>délka podzemí i</w:t>
      </w:r>
      <w:r w:rsidR="00901921">
        <w:t> </w:t>
      </w:r>
      <w:r w:rsidR="00D95868" w:rsidRPr="00D95868">
        <w:t xml:space="preserve">prohlídkové trasy, </w:t>
      </w:r>
      <w:r w:rsidR="00955AE4">
        <w:t xml:space="preserve">uvedeny GPS </w:t>
      </w:r>
      <w:r w:rsidR="00D95868" w:rsidRPr="00D95868">
        <w:t>souřadnice vchodu/portálu</w:t>
      </w:r>
      <w:r>
        <w:t xml:space="preserve"> i parkoviště</w:t>
      </w:r>
      <w:r w:rsidR="00D95868" w:rsidRPr="00D95868">
        <w:t>. Nechybí místní zajímavosti</w:t>
      </w:r>
      <w:r>
        <w:t xml:space="preserve"> či pověsti</w:t>
      </w:r>
      <w:r w:rsidR="00D95868" w:rsidRPr="00D95868">
        <w:t xml:space="preserve">, praktické informace o době otevření a přístupu z parkovišť i kontakty. Všechny představené dutiny ilustrují fotografie jejich interiérů a exteriérů. U každé země je mapa umístění přístupných jeskyní. Na závěr jednotlivých států jsou tipy i na další zajímavé přírodní kaverny, </w:t>
      </w:r>
      <w:proofErr w:type="spellStart"/>
      <w:r w:rsidR="00D95868" w:rsidRPr="00D95868">
        <w:t>speleotripy</w:t>
      </w:r>
      <w:proofErr w:type="spellEnd"/>
      <w:r w:rsidR="00D95868" w:rsidRPr="00D95868">
        <w:t xml:space="preserve"> či archeologicky zajímavé sluje.</w:t>
      </w:r>
      <w:bookmarkStart w:id="0" w:name="_GoBack"/>
      <w:bookmarkEnd w:id="0"/>
    </w:p>
    <w:p w14:paraId="363BDBEA" w14:textId="5EB3F650" w:rsidR="0027775B" w:rsidRDefault="0027775B" w:rsidP="00BD561A">
      <w:pPr>
        <w:spacing w:after="120"/>
        <w:ind w:right="-1"/>
      </w:pPr>
      <w:r>
        <w:t>„Počet uvedených jeskyní takto vyšel náhodou, ale svým způsobem je to i taková milá hříčka – pekelné číslo a</w:t>
      </w:r>
      <w:r w:rsidR="009F00A8">
        <w:t xml:space="preserve"> i</w:t>
      </w:r>
      <w:r>
        <w:t xml:space="preserve"> jeskyně </w:t>
      </w:r>
      <w:r w:rsidR="009F00A8">
        <w:t xml:space="preserve">jsou </w:t>
      </w:r>
      <w:r>
        <w:t>v podzemí. Díky cestám o mých dovolených posledních 18 let se mi podařilo 590 z těch 666 jeskyní objet osobně</w:t>
      </w:r>
      <w:r w:rsidR="009F00A8">
        <w:t xml:space="preserve">. Ve všech případech jde o </w:t>
      </w:r>
      <w:r w:rsidR="00901921">
        <w:t>podzemí</w:t>
      </w:r>
      <w:r w:rsidR="009F00A8">
        <w:t xml:space="preserve"> vytvořené přírodou, buď krasovými procesy rozpouštění vápence, nebo díky sopečné činnosti,</w:t>
      </w:r>
      <w:r>
        <w:t xml:space="preserve">“ líčí Gejdoš. </w:t>
      </w:r>
      <w:r w:rsidR="009F00A8">
        <w:t xml:space="preserve">„Jde o unikátní projekt, protože dosud nikde v Evropě nevyšly všechny </w:t>
      </w:r>
      <w:r w:rsidR="00805389">
        <w:t xml:space="preserve">její </w:t>
      </w:r>
      <w:r w:rsidR="009F00A8">
        <w:t xml:space="preserve">zpřístupněné jeskyně v jedné knize. </w:t>
      </w:r>
      <w:r w:rsidR="00805389">
        <w:t xml:space="preserve">Pouze některé státy vydaly průvodce po svém podzemí. A kdysi dávno za studené války vyšly </w:t>
      </w:r>
      <w:r w:rsidR="00901921">
        <w:t xml:space="preserve">nezávisle na sobě </w:t>
      </w:r>
      <w:r w:rsidR="00805389">
        <w:t xml:space="preserve">dva různé průvodce – jeden po </w:t>
      </w:r>
      <w:proofErr w:type="gramStart"/>
      <w:r w:rsidR="00805389">
        <w:t>jeskyních ,západu</w:t>
      </w:r>
      <w:proofErr w:type="gramEnd"/>
      <w:r w:rsidR="00805389">
        <w:t xml:space="preserve">´ Evropy a druhý po ,socialistickém východu´ a oba zdaleka ne kompletní,“ dodává </w:t>
      </w:r>
      <w:r w:rsidR="00901921">
        <w:t>Gejdoš</w:t>
      </w:r>
      <w:r w:rsidR="00805389">
        <w:t xml:space="preserve">. </w:t>
      </w:r>
    </w:p>
    <w:p w14:paraId="38E02D91" w14:textId="77777777" w:rsidR="00961FE2" w:rsidRDefault="00805389" w:rsidP="00BD561A">
      <w:pPr>
        <w:spacing w:after="120"/>
        <w:ind w:right="-1"/>
      </w:pPr>
      <w:r>
        <w:t>Ze států Evropy chybí jen Dánsko, Finsko, Nizozemsko</w:t>
      </w:r>
      <w:r w:rsidR="004F0972">
        <w:t>, Estonsko a Litva</w:t>
      </w:r>
      <w:r>
        <w:t>, kde není kras v</w:t>
      </w:r>
      <w:r w:rsidR="000F628F">
        <w:t>yv</w:t>
      </w:r>
      <w:r>
        <w:t xml:space="preserve">inut či jen minimálně a žádná jeskyně není zpřístupněna. Na konci kapitoly každého z uvedených státu jsou doplněny krátké tipy i na další podzemní přírodní zajímavosti, které sice nesplňují kritéria „zpřístupněné“ jeskyně, tedy upravené lidskými zásahy pro turistické návštěvy, ale také případně stojí za návštěvu. </w:t>
      </w:r>
    </w:p>
    <w:p w14:paraId="790B4A8C" w14:textId="058DDDEB" w:rsidR="00961FE2" w:rsidRDefault="00961FE2" w:rsidP="00BD561A">
      <w:pPr>
        <w:spacing w:after="120"/>
        <w:ind w:right="-1"/>
      </w:pPr>
      <w:r>
        <w:t xml:space="preserve">Čtenář má možnost zajímavého srovnání tuzemských a zahraničních jeskyní. „Například Punkevní jeskyně s propastí Macocha a plavbou loděmi po podzemní řece mají paralelu ve francouzské jeskyni </w:t>
      </w:r>
      <w:proofErr w:type="spellStart"/>
      <w:r>
        <w:t>Padirac</w:t>
      </w:r>
      <w:proofErr w:type="spellEnd"/>
      <w:r>
        <w:t xml:space="preserve">. Italská Grotta dei </w:t>
      </w:r>
      <w:proofErr w:type="spellStart"/>
      <w:r>
        <w:t>Dossi</w:t>
      </w:r>
      <w:proofErr w:type="spellEnd"/>
      <w:r>
        <w:t xml:space="preserve"> s barevně pestrou výzdobou se v mnohém podobá našim jeskyním Balcarka a Chýnovské. </w:t>
      </w:r>
      <w:r w:rsidR="00DC3EEC">
        <w:t xml:space="preserve">Velké </w:t>
      </w:r>
      <w:r w:rsidR="007D44BE">
        <w:t xml:space="preserve">sály francouzských jeskyní si lze </w:t>
      </w:r>
      <w:r w:rsidR="00DF5405">
        <w:t>okem poměřit</w:t>
      </w:r>
      <w:r w:rsidR="007D44BE">
        <w:t xml:space="preserve"> s největší zpřístupněnou prostorou v tuzemsku v Kateřinské jeskyni. Německá </w:t>
      </w:r>
      <w:proofErr w:type="spellStart"/>
      <w:r w:rsidR="007D44BE">
        <w:t>Heimkehle</w:t>
      </w:r>
      <w:proofErr w:type="spellEnd"/>
      <w:r w:rsidR="007D44BE">
        <w:t xml:space="preserve"> měla za druhé světové války podobný osud jako Výpustek. </w:t>
      </w:r>
      <w:r w:rsidR="00294669">
        <w:t xml:space="preserve">Dlouhý okruh </w:t>
      </w:r>
      <w:r w:rsidR="00A2757C">
        <w:t>Sloupsko</w:t>
      </w:r>
      <w:r w:rsidR="00294669">
        <w:t>-</w:t>
      </w:r>
      <w:proofErr w:type="spellStart"/>
      <w:r w:rsidR="00294669">
        <w:t>šošůvskými</w:t>
      </w:r>
      <w:proofErr w:type="spellEnd"/>
      <w:r w:rsidR="00294669">
        <w:t xml:space="preserve"> jeskyněmi s řadou propastí má rozsahem obdobu jen v málo jeskyních Evropy. </w:t>
      </w:r>
      <w:r w:rsidR="007D44BE">
        <w:t xml:space="preserve">Archeologické nálezy z Mladečských </w:t>
      </w:r>
      <w:r w:rsidR="00DB5E3B">
        <w:t xml:space="preserve">či Koněpruských </w:t>
      </w:r>
      <w:r w:rsidR="007D44BE">
        <w:t xml:space="preserve">jeskyní si lze </w:t>
      </w:r>
      <w:r w:rsidR="00DB5E3B">
        <w:t>dát do kontextu</w:t>
      </w:r>
      <w:r w:rsidR="007D44BE">
        <w:t xml:space="preserve"> </w:t>
      </w:r>
      <w:r w:rsidR="00DB5E3B">
        <w:t xml:space="preserve">například </w:t>
      </w:r>
      <w:r w:rsidR="007D44BE">
        <w:t xml:space="preserve">se slujemi ve francouzské oblasti Les </w:t>
      </w:r>
      <w:proofErr w:type="spellStart"/>
      <w:r w:rsidR="007D44BE">
        <w:t>Eyzies</w:t>
      </w:r>
      <w:proofErr w:type="spellEnd"/>
      <w:r w:rsidR="007D44BE">
        <w:t>, pravlasti kromaňonského člověka</w:t>
      </w:r>
      <w:r w:rsidR="00294669">
        <w:t>. A například s jezírky CO</w:t>
      </w:r>
      <w:r w:rsidR="00294669" w:rsidRPr="00294669">
        <w:rPr>
          <w:vertAlign w:val="subscript"/>
        </w:rPr>
        <w:t>2</w:t>
      </w:r>
      <w:r w:rsidR="00294669">
        <w:rPr>
          <w:vertAlign w:val="subscript"/>
        </w:rPr>
        <w:t xml:space="preserve"> </w:t>
      </w:r>
      <w:r w:rsidR="00294669">
        <w:t>ve Zbrašovských jeskyních jsem se nesetkal ve zpřístupněných jeskyních Evropy nikde,“</w:t>
      </w:r>
      <w:r w:rsidR="007D44BE">
        <w:t xml:space="preserve"> popisuje Gejdoš. „V současnosti je v</w:t>
      </w:r>
      <w:r w:rsidR="00294669">
        <w:t xml:space="preserve">e světě </w:t>
      </w:r>
      <w:r w:rsidR="007D44BE">
        <w:t xml:space="preserve">také moderní způsob šetrného zpřístupňování jeskyní bez trvalých betonových zásahů, </w:t>
      </w:r>
      <w:r w:rsidR="00DB5E3B">
        <w:t xml:space="preserve">jen snadno demontovatelnými materiály, </w:t>
      </w:r>
      <w:r w:rsidR="00294669">
        <w:t xml:space="preserve">jako </w:t>
      </w:r>
      <w:r w:rsidR="007D44BE">
        <w:t xml:space="preserve">například v bulharské jeskyni </w:t>
      </w:r>
      <w:proofErr w:type="spellStart"/>
      <w:r w:rsidR="007D44BE">
        <w:t>Veneca</w:t>
      </w:r>
      <w:proofErr w:type="spellEnd"/>
      <w:r w:rsidR="007D44BE">
        <w:t xml:space="preserve">, stejně jako v tuzemské Na Turoldu u Mikulova,“ přibližuje. </w:t>
      </w:r>
    </w:p>
    <w:p w14:paraId="24E9A098" w14:textId="0BC754C2" w:rsidR="005D2FCF" w:rsidRDefault="00F24148" w:rsidP="00BD561A">
      <w:pPr>
        <w:spacing w:after="120"/>
        <w:ind w:right="-1"/>
      </w:pPr>
      <w:r>
        <w:t xml:space="preserve">Kniha </w:t>
      </w:r>
      <w:r w:rsidR="00901921">
        <w:t>lze zakoupit</w:t>
      </w:r>
      <w:r>
        <w:t xml:space="preserve"> v prodejnách u všech 14 tuzemských zpřístupněných jeskyní</w:t>
      </w:r>
      <w:r w:rsidR="00901921">
        <w:t xml:space="preserve"> v ČR</w:t>
      </w:r>
      <w:r>
        <w:t xml:space="preserve">, v infocentrech na Skalním mlýně a na Macoše v Moravském krasu a v knihovně </w:t>
      </w:r>
      <w:r w:rsidR="00901921">
        <w:t xml:space="preserve">SJ ČR </w:t>
      </w:r>
      <w:r>
        <w:t xml:space="preserve">ve středočeských Průhonicích. </w:t>
      </w:r>
    </w:p>
    <w:p w14:paraId="0DB8B9B2" w14:textId="014D5F51" w:rsidR="004F0972" w:rsidRPr="00DF7767" w:rsidRDefault="0060494E" w:rsidP="004F0972">
      <w:pPr>
        <w:spacing w:after="120"/>
        <w:ind w:right="-1"/>
      </w:pPr>
      <w:r>
        <w:t xml:space="preserve">Letos jde již o třetí publikaci, kterou Správa jeskyní ČR vydala. </w:t>
      </w:r>
      <w:r w:rsidR="004F0972">
        <w:t xml:space="preserve">Vyhynulým členovcům z oblasti Českého krasu se věnuje kniha </w:t>
      </w:r>
      <w:r w:rsidR="00F24148">
        <w:t>T</w:t>
      </w:r>
      <w:r w:rsidR="004F0972">
        <w:t xml:space="preserve">rilobiti berounských moří z pera Václava Zieglera a Radko </w:t>
      </w:r>
      <w:proofErr w:type="spellStart"/>
      <w:r w:rsidR="004F0972">
        <w:t>Šariče</w:t>
      </w:r>
      <w:proofErr w:type="spellEnd"/>
      <w:r w:rsidR="004F0972">
        <w:t xml:space="preserve">. </w:t>
      </w:r>
      <w:r w:rsidR="006E5B5F">
        <w:t>„</w:t>
      </w:r>
      <w:r w:rsidR="004F0972">
        <w:t>F</w:t>
      </w:r>
      <w:r w:rsidR="004F0972" w:rsidRPr="006E5B5F">
        <w:t xml:space="preserve">yzické památky </w:t>
      </w:r>
      <w:r w:rsidR="004F0972" w:rsidRPr="006E5B5F">
        <w:lastRenderedPageBreak/>
        <w:t xml:space="preserve">města </w:t>
      </w:r>
      <w:r w:rsidR="004F0972">
        <w:t>H</w:t>
      </w:r>
      <w:r w:rsidR="004F0972" w:rsidRPr="006E5B5F">
        <w:t>ranic a jeho okolí</w:t>
      </w:r>
      <w:r w:rsidR="004F0972">
        <w:t xml:space="preserve"> </w:t>
      </w:r>
      <w:r w:rsidR="006E5B5F" w:rsidRPr="006E5B5F">
        <w:t>od roku 1169 až do našich časů se vztahující</w:t>
      </w:r>
      <w:r w:rsidR="006E5B5F">
        <w:t>“</w:t>
      </w:r>
      <w:r w:rsidR="00D9553C">
        <w:t xml:space="preserve"> je název nové publikace vydané </w:t>
      </w:r>
      <w:r w:rsidR="00461E58">
        <w:t>v rámci cyklu A</w:t>
      </w:r>
      <w:r w:rsidR="00461E58" w:rsidRPr="006E5B5F">
        <w:t xml:space="preserve">cta </w:t>
      </w:r>
      <w:proofErr w:type="spellStart"/>
      <w:r w:rsidR="00461E58" w:rsidRPr="006E5B5F">
        <w:t>Speleologica</w:t>
      </w:r>
      <w:proofErr w:type="spellEnd"/>
      <w:r w:rsidR="00461E58">
        <w:t xml:space="preserve">. Autorem textu byl v 18. a 19. století žijící hranický vědec </w:t>
      </w:r>
      <w:r w:rsidR="00461E58" w:rsidRPr="00461E58">
        <w:t xml:space="preserve">Josef Heřman </w:t>
      </w:r>
      <w:proofErr w:type="spellStart"/>
      <w:r w:rsidR="00461E58" w:rsidRPr="00461E58">
        <w:t>Agapit</w:t>
      </w:r>
      <w:proofErr w:type="spellEnd"/>
      <w:r w:rsidR="00461E58" w:rsidRPr="00461E58">
        <w:t xml:space="preserve"> </w:t>
      </w:r>
      <w:proofErr w:type="spellStart"/>
      <w:r w:rsidR="00461E58" w:rsidRPr="00461E58">
        <w:t>Gallaš</w:t>
      </w:r>
      <w:proofErr w:type="spellEnd"/>
      <w:r w:rsidR="00461E58">
        <w:t xml:space="preserve">. </w:t>
      </w:r>
      <w:r w:rsidR="00461E58" w:rsidRPr="00461E58">
        <w:t>Původní rukopisný text uložen</w:t>
      </w:r>
      <w:r w:rsidR="00461E58">
        <w:t>ý</w:t>
      </w:r>
      <w:r w:rsidR="00461E58" w:rsidRPr="00461E58">
        <w:t xml:space="preserve"> v Moravském zemské archivu v</w:t>
      </w:r>
      <w:r w:rsidR="00461E58">
        <w:t> </w:t>
      </w:r>
      <w:r w:rsidR="00461E58" w:rsidRPr="00461E58">
        <w:t>Brně</w:t>
      </w:r>
      <w:r w:rsidR="00461E58">
        <w:t xml:space="preserve"> by byl</w:t>
      </w:r>
      <w:r w:rsidR="00461E58" w:rsidRPr="00461E58">
        <w:t xml:space="preserve"> pro běžného čtenáře nečitelný nebo špatně čitelný. </w:t>
      </w:r>
      <w:r w:rsidR="00461E58">
        <w:t>D</w:t>
      </w:r>
      <w:r w:rsidR="00461E58" w:rsidRPr="00461E58">
        <w:t xml:space="preserve">o elektronické podoby </w:t>
      </w:r>
      <w:r w:rsidR="00461E58">
        <w:t xml:space="preserve">ho proto </w:t>
      </w:r>
      <w:r w:rsidR="00001AE2">
        <w:t>převedl</w:t>
      </w:r>
      <w:r w:rsidR="00461E58" w:rsidRPr="00461E58">
        <w:t xml:space="preserve"> historik Muzea Blanenska Milan Koudelka</w:t>
      </w:r>
      <w:r w:rsidR="004F0972">
        <w:t xml:space="preserve">. </w:t>
      </w:r>
      <w:r w:rsidR="00001AE2" w:rsidRPr="00DF7767">
        <w:t xml:space="preserve">Text dosud nikdy nebyl </w:t>
      </w:r>
      <w:r w:rsidR="00461E58" w:rsidRPr="00DF7767">
        <w:t>publikován</w:t>
      </w:r>
      <w:r w:rsidR="000054E5" w:rsidRPr="00DF7767">
        <w:t xml:space="preserve"> v celku</w:t>
      </w:r>
      <w:r w:rsidR="00001AE2" w:rsidRPr="00DF7767">
        <w:t>, pouze b</w:t>
      </w:r>
      <w:r w:rsidR="00461E58" w:rsidRPr="00DF7767">
        <w:t xml:space="preserve">yly </w:t>
      </w:r>
      <w:r w:rsidR="00001AE2" w:rsidRPr="00DF7767">
        <w:t>citovány jeho</w:t>
      </w:r>
      <w:r w:rsidR="00461E58" w:rsidRPr="00DF7767">
        <w:t xml:space="preserve"> úryvky</w:t>
      </w:r>
      <w:r w:rsidR="00171A61" w:rsidRPr="00DF7767">
        <w:t>.</w:t>
      </w:r>
    </w:p>
    <w:p w14:paraId="41479D81" w14:textId="14E9A33B" w:rsidR="00171A61" w:rsidRPr="00DF7767" w:rsidRDefault="00DF7767" w:rsidP="004F0972">
      <w:pPr>
        <w:spacing w:after="120"/>
        <w:ind w:right="-1"/>
      </w:pPr>
      <w:r w:rsidRPr="00DF7767">
        <w:t xml:space="preserve">Správa jeskyní České republiky vznikla v roce 2006 jako státní příspěvková organizace rezortu Ministerstva životního prostředí ČR. Její součástí se stalo </w:t>
      </w:r>
      <w:r w:rsidRPr="00DF7767">
        <w:rPr>
          <w:b/>
        </w:rPr>
        <w:t>14 zpřístupněných jeskyní</w:t>
      </w:r>
      <w:r w:rsidRPr="00DF7767">
        <w:t>. SJ ČR má i odborné oddělení péče o</w:t>
      </w:r>
      <w:r w:rsidR="00901921">
        <w:t> </w:t>
      </w:r>
      <w:r w:rsidRPr="00DF7767">
        <w:t xml:space="preserve">jeskyně, věnující se </w:t>
      </w:r>
      <w:r w:rsidR="00A2757C" w:rsidRPr="00DF7767">
        <w:t>výzkumu</w:t>
      </w:r>
      <w:r w:rsidR="00A2757C">
        <w:t xml:space="preserve">, </w:t>
      </w:r>
      <w:r w:rsidRPr="00DF7767">
        <w:t>dokumentaci</w:t>
      </w:r>
      <w:r w:rsidR="00A2757C">
        <w:t xml:space="preserve"> a </w:t>
      </w:r>
      <w:r w:rsidR="00A2757C" w:rsidRPr="00DF7767">
        <w:t>ochran</w:t>
      </w:r>
      <w:r w:rsidR="00A2757C">
        <w:t>ě</w:t>
      </w:r>
      <w:r w:rsidR="00A2757C" w:rsidRPr="00DF7767">
        <w:t xml:space="preserve"> </w:t>
      </w:r>
      <w:r w:rsidRPr="00DF7767">
        <w:t xml:space="preserve">jeskyní a krasu. O aktuálním dění nejen v podzemí SJ ČR informuje na webu </w:t>
      </w:r>
      <w:hyperlink r:id="rId7" w:history="1">
        <w:r w:rsidRPr="00DF7767">
          <w:rPr>
            <w:rStyle w:val="Hypertextovodkaz"/>
            <w:color w:val="auto"/>
          </w:rPr>
          <w:t>www.caves.cz</w:t>
        </w:r>
      </w:hyperlink>
      <w:r w:rsidRPr="00DF7767">
        <w:t xml:space="preserve"> i sociálních sítích </w:t>
      </w:r>
      <w:hyperlink r:id="rId8" w:history="1">
        <w:r w:rsidRPr="00DF7767">
          <w:rPr>
            <w:rStyle w:val="Hypertextovodkaz"/>
            <w:color w:val="auto"/>
          </w:rPr>
          <w:t>facebook.com/</w:t>
        </w:r>
        <w:proofErr w:type="spellStart"/>
        <w:r w:rsidRPr="00DF7767">
          <w:rPr>
            <w:rStyle w:val="Hypertextovodkaz"/>
            <w:color w:val="auto"/>
          </w:rPr>
          <w:t>jeskynecr</w:t>
        </w:r>
        <w:proofErr w:type="spellEnd"/>
      </w:hyperlink>
      <w:r w:rsidRPr="00DF7767">
        <w:t xml:space="preserve"> a </w:t>
      </w:r>
      <w:hyperlink r:id="rId9" w:history="1">
        <w:r w:rsidRPr="00DF7767">
          <w:rPr>
            <w:rStyle w:val="Hypertextovodkaz"/>
            <w:color w:val="auto"/>
          </w:rPr>
          <w:t>instagram.com/</w:t>
        </w:r>
        <w:proofErr w:type="spellStart"/>
        <w:r w:rsidRPr="00DF7767">
          <w:rPr>
            <w:rStyle w:val="Hypertextovodkaz"/>
            <w:color w:val="auto"/>
          </w:rPr>
          <w:t>jeskynecr</w:t>
        </w:r>
        <w:proofErr w:type="spellEnd"/>
      </w:hyperlink>
      <w:r w:rsidRPr="00DF7767">
        <w:t>.</w:t>
      </w:r>
    </w:p>
    <w:p w14:paraId="68797145" w14:textId="41FE6473" w:rsidR="00770720" w:rsidRPr="00BD561A" w:rsidRDefault="00BD3201" w:rsidP="004F0972">
      <w:pPr>
        <w:spacing w:after="120"/>
        <w:ind w:right="-1"/>
        <w:rPr>
          <w:i/>
          <w:sz w:val="20"/>
          <w:szCs w:val="20"/>
        </w:rPr>
      </w:pPr>
      <w:r w:rsidRPr="00BD561A">
        <w:rPr>
          <w:i/>
          <w:sz w:val="20"/>
          <w:szCs w:val="20"/>
        </w:rPr>
        <w:t>Kontakt:</w:t>
      </w:r>
      <w:r w:rsidR="004F0972">
        <w:rPr>
          <w:i/>
          <w:sz w:val="20"/>
          <w:szCs w:val="20"/>
        </w:rPr>
        <w:br/>
      </w:r>
      <w:r w:rsidRPr="00BD561A">
        <w:rPr>
          <w:i/>
          <w:sz w:val="20"/>
          <w:szCs w:val="20"/>
        </w:rPr>
        <w:t xml:space="preserve">Mgr. Pavel Gejdoš, </w:t>
      </w:r>
      <w:r w:rsidR="00B60EEC" w:rsidRPr="00BD561A">
        <w:rPr>
          <w:i/>
          <w:sz w:val="20"/>
          <w:szCs w:val="20"/>
        </w:rPr>
        <w:t>PR</w:t>
      </w:r>
      <w:r w:rsidRPr="00BD561A">
        <w:rPr>
          <w:i/>
          <w:sz w:val="20"/>
          <w:szCs w:val="20"/>
        </w:rPr>
        <w:t xml:space="preserve"> SJ</w:t>
      </w:r>
      <w:r w:rsidR="001D0484" w:rsidRPr="00BD561A">
        <w:rPr>
          <w:i/>
          <w:sz w:val="20"/>
          <w:szCs w:val="20"/>
        </w:rPr>
        <w:t xml:space="preserve"> </w:t>
      </w:r>
      <w:r w:rsidRPr="00BD561A">
        <w:rPr>
          <w:i/>
          <w:sz w:val="20"/>
          <w:szCs w:val="20"/>
        </w:rPr>
        <w:t xml:space="preserve">ČR, e-mail: </w:t>
      </w:r>
      <w:hyperlink r:id="rId10" w:history="1">
        <w:r w:rsidRPr="00BD561A">
          <w:rPr>
            <w:rStyle w:val="Hypertextovodkaz"/>
            <w:i/>
            <w:color w:val="auto"/>
            <w:sz w:val="20"/>
            <w:szCs w:val="20"/>
          </w:rPr>
          <w:t>gejdos@caves.cz</w:t>
        </w:r>
      </w:hyperlink>
      <w:r w:rsidRPr="00BD561A">
        <w:rPr>
          <w:i/>
          <w:sz w:val="20"/>
          <w:szCs w:val="20"/>
        </w:rPr>
        <w:t>, tel. 724 678</w:t>
      </w:r>
      <w:r w:rsidR="00462E92" w:rsidRPr="00BD561A">
        <w:rPr>
          <w:i/>
          <w:sz w:val="20"/>
          <w:szCs w:val="20"/>
        </w:rPr>
        <w:t> </w:t>
      </w:r>
      <w:r w:rsidRPr="00BD561A">
        <w:rPr>
          <w:i/>
          <w:sz w:val="20"/>
          <w:szCs w:val="20"/>
        </w:rPr>
        <w:t>153</w:t>
      </w:r>
    </w:p>
    <w:sectPr w:rsidR="00770720" w:rsidRPr="00BD561A" w:rsidSect="00BD561A">
      <w:headerReference w:type="first" r:id="rId11"/>
      <w:pgSz w:w="11906" w:h="16838" w:code="9"/>
      <w:pgMar w:top="73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C0F1" w14:textId="77777777" w:rsidR="002F2191" w:rsidRDefault="002F2191" w:rsidP="009A7EA8">
      <w:pPr>
        <w:spacing w:after="0" w:line="240" w:lineRule="auto"/>
      </w:pPr>
      <w:r>
        <w:separator/>
      </w:r>
    </w:p>
  </w:endnote>
  <w:endnote w:type="continuationSeparator" w:id="0">
    <w:p w14:paraId="10F1E566" w14:textId="77777777" w:rsidR="002F2191" w:rsidRDefault="002F2191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2B736" w14:textId="77777777" w:rsidR="002F2191" w:rsidRDefault="002F2191" w:rsidP="009A7EA8">
      <w:pPr>
        <w:spacing w:after="0" w:line="240" w:lineRule="auto"/>
      </w:pPr>
      <w:r>
        <w:separator/>
      </w:r>
    </w:p>
  </w:footnote>
  <w:footnote w:type="continuationSeparator" w:id="0">
    <w:p w14:paraId="4573DFEF" w14:textId="77777777" w:rsidR="002F2191" w:rsidRDefault="002F2191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021F0"/>
    <w:multiLevelType w:val="hybridMultilevel"/>
    <w:tmpl w:val="5C3CE8D6"/>
    <w:lvl w:ilvl="0" w:tplc="30407CE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6F"/>
    <w:rsid w:val="00001AE2"/>
    <w:rsid w:val="000045B9"/>
    <w:rsid w:val="000054E5"/>
    <w:rsid w:val="00022743"/>
    <w:rsid w:val="00024FD9"/>
    <w:rsid w:val="00031E96"/>
    <w:rsid w:val="000337A9"/>
    <w:rsid w:val="00034F39"/>
    <w:rsid w:val="00035361"/>
    <w:rsid w:val="00045002"/>
    <w:rsid w:val="00056CB3"/>
    <w:rsid w:val="000741F5"/>
    <w:rsid w:val="00081092"/>
    <w:rsid w:val="000819CC"/>
    <w:rsid w:val="00096B82"/>
    <w:rsid w:val="000A69AE"/>
    <w:rsid w:val="000B4341"/>
    <w:rsid w:val="000B670D"/>
    <w:rsid w:val="000B7E96"/>
    <w:rsid w:val="000E06A6"/>
    <w:rsid w:val="000F3731"/>
    <w:rsid w:val="000F3D93"/>
    <w:rsid w:val="000F628F"/>
    <w:rsid w:val="00103AEE"/>
    <w:rsid w:val="0010422D"/>
    <w:rsid w:val="00116C0A"/>
    <w:rsid w:val="0012021D"/>
    <w:rsid w:val="00145FF4"/>
    <w:rsid w:val="00171A61"/>
    <w:rsid w:val="001C2E9E"/>
    <w:rsid w:val="001D0484"/>
    <w:rsid w:val="001E05EF"/>
    <w:rsid w:val="00204477"/>
    <w:rsid w:val="00204833"/>
    <w:rsid w:val="00207955"/>
    <w:rsid w:val="00225F3D"/>
    <w:rsid w:val="00232B53"/>
    <w:rsid w:val="00240385"/>
    <w:rsid w:val="0024177B"/>
    <w:rsid w:val="00254D62"/>
    <w:rsid w:val="0025503F"/>
    <w:rsid w:val="00260AA9"/>
    <w:rsid w:val="0027775B"/>
    <w:rsid w:val="00283A7E"/>
    <w:rsid w:val="00294669"/>
    <w:rsid w:val="00297A8F"/>
    <w:rsid w:val="002A7790"/>
    <w:rsid w:val="002B2E00"/>
    <w:rsid w:val="002B3F17"/>
    <w:rsid w:val="002B4582"/>
    <w:rsid w:val="002C0652"/>
    <w:rsid w:val="002C776A"/>
    <w:rsid w:val="002D568D"/>
    <w:rsid w:val="002E18BA"/>
    <w:rsid w:val="002E6CDF"/>
    <w:rsid w:val="002F2191"/>
    <w:rsid w:val="00304277"/>
    <w:rsid w:val="00307F63"/>
    <w:rsid w:val="00332F31"/>
    <w:rsid w:val="00356C35"/>
    <w:rsid w:val="003601B0"/>
    <w:rsid w:val="003634E3"/>
    <w:rsid w:val="003670F2"/>
    <w:rsid w:val="0037452B"/>
    <w:rsid w:val="00383ED1"/>
    <w:rsid w:val="00393B95"/>
    <w:rsid w:val="003A4683"/>
    <w:rsid w:val="003B7055"/>
    <w:rsid w:val="003B7787"/>
    <w:rsid w:val="003C38FB"/>
    <w:rsid w:val="003C4320"/>
    <w:rsid w:val="003D081F"/>
    <w:rsid w:val="003E3486"/>
    <w:rsid w:val="003F2064"/>
    <w:rsid w:val="003F5DA1"/>
    <w:rsid w:val="00412531"/>
    <w:rsid w:val="0042350D"/>
    <w:rsid w:val="00423D59"/>
    <w:rsid w:val="0043348C"/>
    <w:rsid w:val="00442716"/>
    <w:rsid w:val="00451483"/>
    <w:rsid w:val="00452C71"/>
    <w:rsid w:val="00455045"/>
    <w:rsid w:val="004571F6"/>
    <w:rsid w:val="00461E58"/>
    <w:rsid w:val="00462E92"/>
    <w:rsid w:val="004635D7"/>
    <w:rsid w:val="00474152"/>
    <w:rsid w:val="004830C8"/>
    <w:rsid w:val="004B019A"/>
    <w:rsid w:val="004C03C3"/>
    <w:rsid w:val="004C469E"/>
    <w:rsid w:val="004D3D77"/>
    <w:rsid w:val="004D422F"/>
    <w:rsid w:val="004F0155"/>
    <w:rsid w:val="004F0972"/>
    <w:rsid w:val="004F2EE7"/>
    <w:rsid w:val="004F4D85"/>
    <w:rsid w:val="005050FB"/>
    <w:rsid w:val="00507FD9"/>
    <w:rsid w:val="00514E12"/>
    <w:rsid w:val="00522614"/>
    <w:rsid w:val="00525CB1"/>
    <w:rsid w:val="00550AC7"/>
    <w:rsid w:val="005573A6"/>
    <w:rsid w:val="00565867"/>
    <w:rsid w:val="00572CDB"/>
    <w:rsid w:val="00576297"/>
    <w:rsid w:val="005C6EE6"/>
    <w:rsid w:val="005D0CD2"/>
    <w:rsid w:val="005D2FCF"/>
    <w:rsid w:val="005E0E9B"/>
    <w:rsid w:val="0060108F"/>
    <w:rsid w:val="0060494E"/>
    <w:rsid w:val="0060546F"/>
    <w:rsid w:val="0063342D"/>
    <w:rsid w:val="0063474D"/>
    <w:rsid w:val="006352B3"/>
    <w:rsid w:val="006921AB"/>
    <w:rsid w:val="00692F26"/>
    <w:rsid w:val="006A461A"/>
    <w:rsid w:val="006B055A"/>
    <w:rsid w:val="006B33E7"/>
    <w:rsid w:val="006B3E2D"/>
    <w:rsid w:val="006B79DF"/>
    <w:rsid w:val="006C1B94"/>
    <w:rsid w:val="006C3596"/>
    <w:rsid w:val="006C51D2"/>
    <w:rsid w:val="006D76BF"/>
    <w:rsid w:val="006E5B5F"/>
    <w:rsid w:val="006E6E04"/>
    <w:rsid w:val="0070140B"/>
    <w:rsid w:val="00702421"/>
    <w:rsid w:val="007030A7"/>
    <w:rsid w:val="0072717D"/>
    <w:rsid w:val="00736BD9"/>
    <w:rsid w:val="00747397"/>
    <w:rsid w:val="00761C90"/>
    <w:rsid w:val="007704D0"/>
    <w:rsid w:val="00770720"/>
    <w:rsid w:val="00772697"/>
    <w:rsid w:val="007976DD"/>
    <w:rsid w:val="00797F61"/>
    <w:rsid w:val="007B1753"/>
    <w:rsid w:val="007B2BE2"/>
    <w:rsid w:val="007C3A27"/>
    <w:rsid w:val="007D0B29"/>
    <w:rsid w:val="007D44BE"/>
    <w:rsid w:val="007D50EC"/>
    <w:rsid w:val="007E7534"/>
    <w:rsid w:val="007F058B"/>
    <w:rsid w:val="008051AD"/>
    <w:rsid w:val="00805389"/>
    <w:rsid w:val="0080687E"/>
    <w:rsid w:val="00807618"/>
    <w:rsid w:val="00816660"/>
    <w:rsid w:val="00856211"/>
    <w:rsid w:val="00865D4F"/>
    <w:rsid w:val="008762DC"/>
    <w:rsid w:val="00876862"/>
    <w:rsid w:val="00885CB9"/>
    <w:rsid w:val="008867BC"/>
    <w:rsid w:val="008B1306"/>
    <w:rsid w:val="008C059C"/>
    <w:rsid w:val="008D21A4"/>
    <w:rsid w:val="008D5CCF"/>
    <w:rsid w:val="008D5F97"/>
    <w:rsid w:val="008F68D0"/>
    <w:rsid w:val="008F7F95"/>
    <w:rsid w:val="00901921"/>
    <w:rsid w:val="00921524"/>
    <w:rsid w:val="009267AC"/>
    <w:rsid w:val="00934066"/>
    <w:rsid w:val="00941BC5"/>
    <w:rsid w:val="00955AE4"/>
    <w:rsid w:val="00961FE2"/>
    <w:rsid w:val="009636F5"/>
    <w:rsid w:val="00965DEB"/>
    <w:rsid w:val="00966129"/>
    <w:rsid w:val="00972D06"/>
    <w:rsid w:val="00973929"/>
    <w:rsid w:val="00974866"/>
    <w:rsid w:val="0097664F"/>
    <w:rsid w:val="00981E2A"/>
    <w:rsid w:val="00984F39"/>
    <w:rsid w:val="0099097F"/>
    <w:rsid w:val="00994E15"/>
    <w:rsid w:val="00995A48"/>
    <w:rsid w:val="009A7EA8"/>
    <w:rsid w:val="009F00A8"/>
    <w:rsid w:val="009F7E60"/>
    <w:rsid w:val="00A00951"/>
    <w:rsid w:val="00A06A15"/>
    <w:rsid w:val="00A252A0"/>
    <w:rsid w:val="00A2757C"/>
    <w:rsid w:val="00A36481"/>
    <w:rsid w:val="00A507A4"/>
    <w:rsid w:val="00A64689"/>
    <w:rsid w:val="00A72DC8"/>
    <w:rsid w:val="00A82700"/>
    <w:rsid w:val="00A858C8"/>
    <w:rsid w:val="00A9065E"/>
    <w:rsid w:val="00AA4522"/>
    <w:rsid w:val="00AC4388"/>
    <w:rsid w:val="00AD0CEB"/>
    <w:rsid w:val="00AD4A1E"/>
    <w:rsid w:val="00AD52E7"/>
    <w:rsid w:val="00AD7510"/>
    <w:rsid w:val="00AD7694"/>
    <w:rsid w:val="00AD78AD"/>
    <w:rsid w:val="00AF0911"/>
    <w:rsid w:val="00AF6780"/>
    <w:rsid w:val="00B0078F"/>
    <w:rsid w:val="00B05F7E"/>
    <w:rsid w:val="00B27648"/>
    <w:rsid w:val="00B31812"/>
    <w:rsid w:val="00B32541"/>
    <w:rsid w:val="00B33CD8"/>
    <w:rsid w:val="00B47157"/>
    <w:rsid w:val="00B57A51"/>
    <w:rsid w:val="00B57BED"/>
    <w:rsid w:val="00B60838"/>
    <w:rsid w:val="00B60EEC"/>
    <w:rsid w:val="00B620F3"/>
    <w:rsid w:val="00B67D9B"/>
    <w:rsid w:val="00B73D69"/>
    <w:rsid w:val="00B77576"/>
    <w:rsid w:val="00B80BE2"/>
    <w:rsid w:val="00B8490F"/>
    <w:rsid w:val="00B95C32"/>
    <w:rsid w:val="00BA1043"/>
    <w:rsid w:val="00BA5A61"/>
    <w:rsid w:val="00BC3D84"/>
    <w:rsid w:val="00BD3201"/>
    <w:rsid w:val="00BD33ED"/>
    <w:rsid w:val="00BD561A"/>
    <w:rsid w:val="00BE25AB"/>
    <w:rsid w:val="00BF78FB"/>
    <w:rsid w:val="00C06B24"/>
    <w:rsid w:val="00C30C44"/>
    <w:rsid w:val="00C37465"/>
    <w:rsid w:val="00C42490"/>
    <w:rsid w:val="00C42514"/>
    <w:rsid w:val="00C444F6"/>
    <w:rsid w:val="00C45873"/>
    <w:rsid w:val="00C64A11"/>
    <w:rsid w:val="00C670FC"/>
    <w:rsid w:val="00C804EF"/>
    <w:rsid w:val="00CA7E90"/>
    <w:rsid w:val="00CC364E"/>
    <w:rsid w:val="00CC4E9B"/>
    <w:rsid w:val="00D0165E"/>
    <w:rsid w:val="00D100C5"/>
    <w:rsid w:val="00D312AE"/>
    <w:rsid w:val="00D434FF"/>
    <w:rsid w:val="00D531DE"/>
    <w:rsid w:val="00D56058"/>
    <w:rsid w:val="00D575D9"/>
    <w:rsid w:val="00D8157B"/>
    <w:rsid w:val="00D82D12"/>
    <w:rsid w:val="00D9553C"/>
    <w:rsid w:val="00D95868"/>
    <w:rsid w:val="00DA3880"/>
    <w:rsid w:val="00DB3B5B"/>
    <w:rsid w:val="00DB3C08"/>
    <w:rsid w:val="00DB5E3B"/>
    <w:rsid w:val="00DC3EEC"/>
    <w:rsid w:val="00DD59EB"/>
    <w:rsid w:val="00DE6666"/>
    <w:rsid w:val="00DF5405"/>
    <w:rsid w:val="00DF7767"/>
    <w:rsid w:val="00E105C6"/>
    <w:rsid w:val="00E26A07"/>
    <w:rsid w:val="00E27095"/>
    <w:rsid w:val="00E328B1"/>
    <w:rsid w:val="00E46DFB"/>
    <w:rsid w:val="00E65D9D"/>
    <w:rsid w:val="00E81639"/>
    <w:rsid w:val="00EC034E"/>
    <w:rsid w:val="00EC3B75"/>
    <w:rsid w:val="00EC3D63"/>
    <w:rsid w:val="00EC4695"/>
    <w:rsid w:val="00ED7D48"/>
    <w:rsid w:val="00EE0E8D"/>
    <w:rsid w:val="00EE4B47"/>
    <w:rsid w:val="00EF2120"/>
    <w:rsid w:val="00F15494"/>
    <w:rsid w:val="00F1582F"/>
    <w:rsid w:val="00F15B59"/>
    <w:rsid w:val="00F161B3"/>
    <w:rsid w:val="00F24148"/>
    <w:rsid w:val="00F2646E"/>
    <w:rsid w:val="00F40CF5"/>
    <w:rsid w:val="00F66927"/>
    <w:rsid w:val="00F76E10"/>
    <w:rsid w:val="00F836E2"/>
    <w:rsid w:val="00F941A1"/>
    <w:rsid w:val="00F94A44"/>
    <w:rsid w:val="00F95B14"/>
    <w:rsid w:val="00FA314D"/>
    <w:rsid w:val="00FC0DD2"/>
    <w:rsid w:val="00FC5B5C"/>
    <w:rsid w:val="00FC76CF"/>
    <w:rsid w:val="00FD57AA"/>
    <w:rsid w:val="00FD7AC6"/>
    <w:rsid w:val="00FE06A3"/>
    <w:rsid w:val="00FE6844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  <w15:docId w15:val="{76AA0A9F-D86F-42E7-9B44-EFBF2FA6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252A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E5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jeskynec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ve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ejdos@cav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stagram.com/jeskyne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Pavel Gejdoš</cp:lastModifiedBy>
  <cp:revision>4</cp:revision>
  <dcterms:created xsi:type="dcterms:W3CDTF">2025-08-12T15:10:00Z</dcterms:created>
  <dcterms:modified xsi:type="dcterms:W3CDTF">2025-08-13T10:53:00Z</dcterms:modified>
</cp:coreProperties>
</file>