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F3BD4" w14:textId="4CEE3171" w:rsidR="00FF2170" w:rsidRPr="002E11B7" w:rsidRDefault="00000000">
      <w:pPr>
        <w:spacing w:before="120"/>
        <w:ind w:right="-144"/>
        <w:jc w:val="right"/>
        <w:rPr>
          <w:rFonts w:cs="Arial"/>
          <w:sz w:val="21"/>
          <w:szCs w:val="21"/>
        </w:rPr>
      </w:pPr>
      <w:r w:rsidRPr="002E11B7">
        <w:rPr>
          <w:rFonts w:cs="Arial"/>
          <w:sz w:val="21"/>
          <w:szCs w:val="21"/>
        </w:rPr>
        <w:t>Blansko</w:t>
      </w:r>
      <w:r w:rsidR="002E11B7" w:rsidRPr="002E11B7">
        <w:rPr>
          <w:rFonts w:cs="Arial"/>
          <w:sz w:val="21"/>
          <w:szCs w:val="21"/>
        </w:rPr>
        <w:t>/Průhonice</w:t>
      </w:r>
      <w:r w:rsidRPr="002E11B7">
        <w:rPr>
          <w:rFonts w:cs="Arial"/>
          <w:sz w:val="21"/>
          <w:szCs w:val="21"/>
        </w:rPr>
        <w:t>, 1</w:t>
      </w:r>
      <w:r w:rsidR="00B274CE">
        <w:rPr>
          <w:rFonts w:cs="Arial"/>
          <w:sz w:val="21"/>
          <w:szCs w:val="21"/>
        </w:rPr>
        <w:t>4</w:t>
      </w:r>
      <w:r w:rsidRPr="002E11B7">
        <w:rPr>
          <w:rFonts w:cs="Arial"/>
          <w:sz w:val="21"/>
          <w:szCs w:val="21"/>
        </w:rPr>
        <w:t>. listopadu 202</w:t>
      </w:r>
      <w:r w:rsidR="00B274CE">
        <w:rPr>
          <w:rFonts w:cs="Arial"/>
          <w:sz w:val="21"/>
          <w:szCs w:val="21"/>
        </w:rPr>
        <w:t>4</w:t>
      </w:r>
      <w:r w:rsidRPr="002E11B7">
        <w:rPr>
          <w:rFonts w:cs="Arial"/>
          <w:sz w:val="21"/>
          <w:szCs w:val="21"/>
        </w:rPr>
        <w:br/>
      </w:r>
    </w:p>
    <w:p w14:paraId="4E372EE6" w14:textId="2E80FEA3" w:rsidR="00FF2170" w:rsidRDefault="00E6046A">
      <w:pPr>
        <w:spacing w:before="240"/>
        <w:ind w:right="-144"/>
        <w:rPr>
          <w:b/>
          <w:sz w:val="28"/>
          <w:szCs w:val="28"/>
        </w:rPr>
      </w:pPr>
      <w:r>
        <w:rPr>
          <w:b/>
          <w:sz w:val="28"/>
          <w:szCs w:val="28"/>
        </w:rPr>
        <w:t>Čerti s Mikulášem přijdou za dětmi do Výpustku, Koněprus i Mladče</w:t>
      </w:r>
    </w:p>
    <w:p w14:paraId="360F0333" w14:textId="31B735C0" w:rsidR="00FF2170" w:rsidRDefault="00000000">
      <w:pPr>
        <w:ind w:right="-144"/>
        <w:rPr>
          <w:iCs/>
        </w:rPr>
      </w:pPr>
      <w:r>
        <w:rPr>
          <w:iCs/>
        </w:rPr>
        <w:t xml:space="preserve">V peklo s čerty </w:t>
      </w:r>
      <w:r w:rsidR="00E6046A">
        <w:rPr>
          <w:iCs/>
        </w:rPr>
        <w:t xml:space="preserve">i Mikulášem </w:t>
      </w:r>
      <w:r>
        <w:rPr>
          <w:iCs/>
        </w:rPr>
        <w:t xml:space="preserve">se na </w:t>
      </w:r>
      <w:r w:rsidR="003E0B2B">
        <w:rPr>
          <w:iCs/>
        </w:rPr>
        <w:t>přelomu listopadu a</w:t>
      </w:r>
      <w:r>
        <w:rPr>
          <w:iCs/>
        </w:rPr>
        <w:t xml:space="preserve"> prosince změní tři zpřístupněné jeskyně </w:t>
      </w:r>
      <w:r w:rsidR="008F4BC4">
        <w:rPr>
          <w:iCs/>
        </w:rPr>
        <w:t>–</w:t>
      </w:r>
      <w:r w:rsidR="003E0B2B">
        <w:rPr>
          <w:iCs/>
        </w:rPr>
        <w:t xml:space="preserve">Výpustek </w:t>
      </w:r>
      <w:r w:rsidR="003E0B2B">
        <w:t xml:space="preserve">ve Křtinském údolí v Moravském krasu, </w:t>
      </w:r>
      <w:r>
        <w:rPr>
          <w:iCs/>
        </w:rPr>
        <w:t>Koněpruské v Českém krasu na Berounsku</w:t>
      </w:r>
      <w:r w:rsidR="003E0B2B">
        <w:rPr>
          <w:iCs/>
        </w:rPr>
        <w:t xml:space="preserve"> </w:t>
      </w:r>
      <w:r>
        <w:t xml:space="preserve">a </w:t>
      </w:r>
      <w:r w:rsidR="000E3BF2">
        <w:t xml:space="preserve">také </w:t>
      </w:r>
      <w:r>
        <w:t xml:space="preserve">Mladečské jeskyně u Litovle na Olomoucku. </w:t>
      </w:r>
    </w:p>
    <w:p w14:paraId="78FA869A" w14:textId="61C87893" w:rsidR="00FF2170" w:rsidRDefault="003E0B2B">
      <w:pPr>
        <w:ind w:right="-144"/>
      </w:pPr>
      <w:r>
        <w:rPr>
          <w:iCs/>
        </w:rPr>
        <w:t>Již popatnácté se bude konat akce</w:t>
      </w:r>
      <w:r>
        <w:rPr>
          <w:i/>
        </w:rPr>
        <w:t xml:space="preserve"> </w:t>
      </w:r>
      <w:r>
        <w:t xml:space="preserve">pro děti i jejích rodiče </w:t>
      </w:r>
      <w:r>
        <w:rPr>
          <w:b/>
          <w:bCs/>
        </w:rPr>
        <w:t>Ďábelský Výpustek</w:t>
      </w:r>
      <w:r>
        <w:t>, letos je naplánována na sobotu 31. listopadu a v neděli 1. prosince 202</w:t>
      </w:r>
      <w:r w:rsidR="003005AC">
        <w:t>4</w:t>
      </w:r>
      <w:r>
        <w:t>. V divadelně pojatém představení</w:t>
      </w:r>
      <w:r w:rsidR="00604B35">
        <w:t xml:space="preserve"> </w:t>
      </w:r>
      <w:r w:rsidR="009A7323" w:rsidRPr="009A7323">
        <w:t xml:space="preserve">Lucifer zuří, celé peklo je před svátkem sv. Mikuláše na nohou. Mikuláš shání jeho ztracenou knihu hříchů a do toho se, co čert nechtěl, rozbil samotný pekelný kotel. </w:t>
      </w:r>
      <w:r w:rsidR="00604B35">
        <w:t>„</w:t>
      </w:r>
      <w:r w:rsidR="009A7323" w:rsidRPr="009A7323">
        <w:t>Do pekla jsou proto povoláni zkušení opraváři, aby dali celý čertovský zmatek zpět do pořádku</w:t>
      </w:r>
      <w:r>
        <w:t xml:space="preserve">...,“ naznačuje děj režisér letošního ročníku </w:t>
      </w:r>
      <w:r w:rsidR="00604B35">
        <w:t>Vojtěch Pernica</w:t>
      </w:r>
      <w:r>
        <w:t>. Na hraní a organizaci akce se podílí všichni průvodci z</w:t>
      </w:r>
      <w:r w:rsidR="00604B35">
        <w:t> </w:t>
      </w:r>
      <w:r>
        <w:t>Výpustku</w:t>
      </w:r>
      <w:r w:rsidR="00604B35">
        <w:t>.</w:t>
      </w:r>
      <w:r>
        <w:t xml:space="preserve"> </w:t>
      </w:r>
    </w:p>
    <w:p w14:paraId="3E0AC24C" w14:textId="442D8601" w:rsidR="00FF2170" w:rsidRDefault="00000000">
      <w:pPr>
        <w:ind w:right="-144"/>
      </w:pPr>
      <w:r>
        <w:t xml:space="preserve">První mikulášská prohlídka začíná v sobotu i v neděli vždy v 10:00 a dále každou celou hodinu až do 17:00, kdy odchází poslední výprava do jeskyně. Vstupenky je možné koupit předem – odkaz a další info lze najít na webu </w:t>
      </w:r>
      <w:hyperlink r:id="rId6">
        <w:r w:rsidR="00FF2170">
          <w:rPr>
            <w:rStyle w:val="Internetovodkaz"/>
            <w:color w:val="auto"/>
          </w:rPr>
          <w:t>caves.cz/mikula</w:t>
        </w:r>
        <w:r w:rsidR="008F4BC4">
          <w:rPr>
            <w:rStyle w:val="Internetovodkaz"/>
            <w:color w:val="auto"/>
          </w:rPr>
          <w:t>s2024</w:t>
        </w:r>
      </w:hyperlink>
      <w:r>
        <w:t xml:space="preserve">. </w:t>
      </w:r>
    </w:p>
    <w:p w14:paraId="3DCCBD4B" w14:textId="31086F4E" w:rsidR="00FF2170" w:rsidRDefault="00000000">
      <w:pPr>
        <w:ind w:right="-144"/>
      </w:pPr>
      <w:r>
        <w:t xml:space="preserve">Celková délka Ďábelského Výpustku je 1 hodina, ze které přibližně 35 minut trvá divadelní představení postupně v různých částech jeskyně a na posledním zastavení má Mikuláš 25 minut na předání dárků dětem. „Je možné přinést vlastní nadílku pro své děti, kterou jim </w:t>
      </w:r>
      <w:r w:rsidR="00DD2EC5">
        <w:t>světec</w:t>
      </w:r>
      <w:r>
        <w:t xml:space="preserve"> předá spolu </w:t>
      </w:r>
      <w:proofErr w:type="gramStart"/>
      <w:r>
        <w:t>s ,certifikátem</w:t>
      </w:r>
      <w:proofErr w:type="gramEnd"/>
      <w:r>
        <w:t xml:space="preserve"> hodného dítěte´. Malý dárek i certifikát </w:t>
      </w:r>
      <w:r w:rsidR="00DD2EC5">
        <w:t>bud</w:t>
      </w:r>
      <w:r>
        <w:t>e připraven pro všechny děti</w:t>
      </w:r>
      <w:r w:rsidR="003005AC">
        <w:t>. Pro příchozí</w:t>
      </w:r>
      <w:r>
        <w:t xml:space="preserve"> nebude chybět možnost občerstvení,“ </w:t>
      </w:r>
      <w:r w:rsidR="00D122A9">
        <w:t>popisuje</w:t>
      </w:r>
      <w:r>
        <w:t xml:space="preserve"> vedoucí jeskyně Hana Horáková. Výpustek spolu </w:t>
      </w:r>
      <w:r w:rsidR="00DD2EC5">
        <w:t xml:space="preserve">se </w:t>
      </w:r>
      <w:r>
        <w:t>Sloupsko-</w:t>
      </w:r>
      <w:proofErr w:type="spellStart"/>
      <w:r>
        <w:t>šošůvskými</w:t>
      </w:r>
      <w:proofErr w:type="spellEnd"/>
      <w:r>
        <w:t xml:space="preserve"> jeskyněmi </w:t>
      </w:r>
      <w:r w:rsidR="00DD2EC5">
        <w:t xml:space="preserve">jsou </w:t>
      </w:r>
      <w:r>
        <w:t xml:space="preserve">v Moravském krasu otevřeny celoročně – v zimě každý den kromě pondělí. Pouze po oba „ďábelské“ dny se ve Výpustku klasické prohlídky nekonají. </w:t>
      </w:r>
    </w:p>
    <w:p w14:paraId="7286BE5C" w14:textId="599C457C" w:rsidR="00FF2170" w:rsidRDefault="00000000">
      <w:pPr>
        <w:ind w:right="-144"/>
      </w:pPr>
      <w:r>
        <w:t xml:space="preserve">Do </w:t>
      </w:r>
      <w:r>
        <w:rPr>
          <w:b/>
          <w:bCs/>
        </w:rPr>
        <w:t>Koněpruských jeskyní</w:t>
      </w:r>
      <w:r>
        <w:t xml:space="preserve"> </w:t>
      </w:r>
      <w:r w:rsidR="003005AC">
        <w:t xml:space="preserve">v Českém krasu </w:t>
      </w:r>
      <w:r>
        <w:t xml:space="preserve">zamíří Mikuláš s čerty na </w:t>
      </w:r>
      <w:r w:rsidR="000E3BF2">
        <w:t>šest</w:t>
      </w:r>
      <w:r>
        <w:t xml:space="preserve"> dnů </w:t>
      </w:r>
      <w:r w:rsidR="003005AC">
        <w:t>–</w:t>
      </w:r>
      <w:r>
        <w:t xml:space="preserve"> od </w:t>
      </w:r>
      <w:r w:rsidR="003005AC">
        <w:t xml:space="preserve">soboty 30. listopadu </w:t>
      </w:r>
      <w:r>
        <w:t xml:space="preserve">do </w:t>
      </w:r>
      <w:r w:rsidR="003005AC">
        <w:t>čtvrtka</w:t>
      </w:r>
      <w:r>
        <w:t xml:space="preserve"> 5. prosince. </w:t>
      </w:r>
      <w:r w:rsidR="00820DA0">
        <w:t>N</w:t>
      </w:r>
      <w:r w:rsidR="00820DA0" w:rsidRPr="00820DA0">
        <w:t>ávštěvníci procház</w:t>
      </w:r>
      <w:r w:rsidR="00820DA0">
        <w:t>ej</w:t>
      </w:r>
      <w:r w:rsidR="00820DA0" w:rsidRPr="00820DA0">
        <w:t>í zkrácenou trasou jeskyní, kde se nejprve musí vyzpovídat ze svých hříchů před Luciferem, a poté jsou vpuštěni za Mikulášem a anděly do nebe.</w:t>
      </w:r>
      <w:r w:rsidR="00820DA0">
        <w:t xml:space="preserve"> </w:t>
      </w:r>
      <w:r>
        <w:t xml:space="preserve">I v tomto případě lze předem odevzdat vlastní dárečky pro děti a sepsat na lístek pro Mikuláše dobré vlastnosti dětí a pro Lucifera hříchy. </w:t>
      </w:r>
      <w:r w:rsidR="00D122A9">
        <w:t xml:space="preserve">Vstupenky pro děti je třeba kvůli rovnoměrným počtům ve skupině zakoupit předem online; dospělý doprovod si je může dokoupit před akcí v pokladně. </w:t>
      </w:r>
      <w:r>
        <w:t xml:space="preserve">Více informací na webu </w:t>
      </w:r>
      <w:hyperlink r:id="rId7">
        <w:r w:rsidR="003005AC">
          <w:rPr>
            <w:rStyle w:val="Internetovodkaz"/>
            <w:color w:val="auto"/>
          </w:rPr>
          <w:t>konepruske.c</w:t>
        </w:r>
        <w:r w:rsidR="00FF2170">
          <w:rPr>
            <w:rStyle w:val="Internetovodkaz"/>
            <w:color w:val="auto"/>
          </w:rPr>
          <w:t>aves.cz</w:t>
        </w:r>
      </w:hyperlink>
      <w:r>
        <w:t>.</w:t>
      </w:r>
    </w:p>
    <w:p w14:paraId="3641C0A4" w14:textId="3C66C24D" w:rsidR="00FF2170" w:rsidRDefault="00D122A9">
      <w:pPr>
        <w:ind w:right="-144"/>
      </w:pPr>
      <w:r>
        <w:t>Pekelné bytosti se podruhé objeví i</w:t>
      </w:r>
      <w:r w:rsidRPr="00D122A9">
        <w:rPr>
          <w:b/>
          <w:bCs/>
        </w:rPr>
        <w:t xml:space="preserve"> </w:t>
      </w:r>
      <w:r>
        <w:rPr>
          <w:b/>
          <w:bCs/>
        </w:rPr>
        <w:t>v </w:t>
      </w:r>
      <w:proofErr w:type="spellStart"/>
      <w:r>
        <w:rPr>
          <w:b/>
          <w:bCs/>
        </w:rPr>
        <w:t>Mladečských</w:t>
      </w:r>
      <w:proofErr w:type="spellEnd"/>
      <w:r>
        <w:rPr>
          <w:b/>
          <w:bCs/>
        </w:rPr>
        <w:t xml:space="preserve"> jeskyních</w:t>
      </w:r>
      <w:r>
        <w:t xml:space="preserve"> na Olomoucku. Mikuláš s partičkou tam budou nadělovat ve čtvrtek 5. prosince od 16:00. Kapacita </w:t>
      </w:r>
      <w:proofErr w:type="spellStart"/>
      <w:r>
        <w:t>mladečského</w:t>
      </w:r>
      <w:proofErr w:type="spellEnd"/>
      <w:r>
        <w:t xml:space="preserve"> pekla je omezena, proto je nutné si vstupenky koupit předem na webu jeskyní </w:t>
      </w:r>
      <w:hyperlink r:id="rId8" w:tgtFrame="_blank" w:history="1">
        <w:r w:rsidR="00DD2EC5" w:rsidRPr="002544D8">
          <w:rPr>
            <w:rStyle w:val="Hypertextovodkaz"/>
            <w:color w:val="auto"/>
          </w:rPr>
          <w:t>mladecske.caves.cz</w:t>
        </w:r>
      </w:hyperlink>
      <w:r w:rsidRPr="002544D8">
        <w:t>. „</w:t>
      </w:r>
      <w:r>
        <w:t xml:space="preserve">Rodiče prosíme, aby čertům přinesli seznam hříchů jejich dětí a andělům balíčky s odměnou pro ně,“ dodává vedoucí jeskyní Ondřej Vlček. U vchodu do podzemí není parkoviště, automobily mohou rodiče odstavit na 600 metrů vzdáleném vyhrazeném stání v severní části obce Mladeč. </w:t>
      </w:r>
    </w:p>
    <w:p w14:paraId="138818BD" w14:textId="77777777" w:rsidR="00FF2170" w:rsidRDefault="00000000">
      <w:pPr>
        <w:ind w:right="-144"/>
        <w:rPr>
          <w:rFonts w:ascii="Calibri" w:hAnsi="Calibri"/>
        </w:rPr>
      </w:pPr>
      <w:r>
        <w:t>Pro informace o aktuálním dění v tuzemských jeskyních je dobré sledovat web Správy jeskyní ČR </w:t>
      </w:r>
      <w:hyperlink r:id="rId9" w:tgtFrame="_blank">
        <w:r w:rsidR="00FF2170">
          <w:rPr>
            <w:rStyle w:val="Internetovodkaz"/>
            <w:color w:val="auto"/>
          </w:rPr>
          <w:t>www.caves.cz</w:t>
        </w:r>
      </w:hyperlink>
      <w:r>
        <w:rPr>
          <w:rStyle w:val="Internetovodkaz"/>
          <w:color w:val="auto"/>
        </w:rPr>
        <w:t xml:space="preserve"> </w:t>
      </w:r>
      <w:r>
        <w:t>i sociální sítě </w:t>
      </w:r>
      <w:hyperlink r:id="rId10" w:tgtFrame="_blank">
        <w:r w:rsidR="00FF2170">
          <w:rPr>
            <w:rStyle w:val="Internetovodkaz"/>
            <w:color w:val="auto"/>
          </w:rPr>
          <w:t>fb.com/</w:t>
        </w:r>
        <w:proofErr w:type="spellStart"/>
        <w:r w:rsidR="00FF2170">
          <w:rPr>
            <w:rStyle w:val="Internetovodkaz"/>
            <w:color w:val="auto"/>
          </w:rPr>
          <w:t>jeskynecr</w:t>
        </w:r>
        <w:proofErr w:type="spellEnd"/>
      </w:hyperlink>
      <w:r>
        <w:t> a </w:t>
      </w:r>
      <w:hyperlink r:id="rId11" w:tgtFrame="_blank">
        <w:r w:rsidR="00FF2170">
          <w:rPr>
            <w:rStyle w:val="Internetovodkaz"/>
            <w:color w:val="auto"/>
          </w:rPr>
          <w:t>instagram.com/</w:t>
        </w:r>
        <w:proofErr w:type="spellStart"/>
        <w:r w:rsidR="00FF2170">
          <w:rPr>
            <w:rStyle w:val="Internetovodkaz"/>
            <w:color w:val="auto"/>
          </w:rPr>
          <w:t>jeskynecr</w:t>
        </w:r>
        <w:proofErr w:type="spellEnd"/>
      </w:hyperlink>
      <w:r>
        <w:rPr>
          <w:rStyle w:val="xxxmsohyperlink"/>
          <w:u w:val="single"/>
        </w:rPr>
        <w:t>.</w:t>
      </w:r>
      <w:r>
        <w:t xml:space="preserve">  Svůj oficiální </w:t>
      </w:r>
      <w:proofErr w:type="spellStart"/>
      <w:r>
        <w:t>facebook</w:t>
      </w:r>
      <w:proofErr w:type="spellEnd"/>
      <w:r>
        <w:t xml:space="preserve"> má i každá z jeskyní. </w:t>
      </w:r>
    </w:p>
    <w:p w14:paraId="6729D73C" w14:textId="77777777" w:rsidR="00FF2170" w:rsidRDefault="00000000">
      <w:pPr>
        <w:spacing w:after="0"/>
        <w:ind w:right="-142"/>
        <w:rPr>
          <w:rFonts w:ascii="Calibri" w:hAnsi="Calibri"/>
          <w:i/>
        </w:rPr>
      </w:pPr>
      <w:r>
        <w:rPr>
          <w:i/>
        </w:rPr>
        <w:t xml:space="preserve">Kontakt:  </w:t>
      </w:r>
      <w:r>
        <w:rPr>
          <w:i/>
        </w:rPr>
        <w:br/>
        <w:t xml:space="preserve">Mgr. Pavel Gejdoš, PR SJČR, e-mail: </w:t>
      </w:r>
      <w:hyperlink r:id="rId12">
        <w:r w:rsidR="00FF2170">
          <w:rPr>
            <w:rStyle w:val="Internetovodkaz"/>
            <w:i/>
            <w:color w:val="auto"/>
          </w:rPr>
          <w:t>gejdos@caves.cz</w:t>
        </w:r>
      </w:hyperlink>
      <w:r>
        <w:rPr>
          <w:i/>
        </w:rPr>
        <w:t>, tel.: 724 678 153</w:t>
      </w:r>
    </w:p>
    <w:sectPr w:rsidR="00FF2170">
      <w:headerReference w:type="first" r:id="rId13"/>
      <w:pgSz w:w="11906" w:h="16838"/>
      <w:pgMar w:top="907" w:right="1418" w:bottom="567" w:left="1418" w:header="879" w:footer="0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26C322" w14:textId="77777777" w:rsidR="00CE7852" w:rsidRDefault="00CE7852">
      <w:pPr>
        <w:spacing w:after="0" w:line="240" w:lineRule="auto"/>
      </w:pPr>
      <w:r>
        <w:separator/>
      </w:r>
    </w:p>
  </w:endnote>
  <w:endnote w:type="continuationSeparator" w:id="0">
    <w:p w14:paraId="3AB81ED7" w14:textId="77777777" w:rsidR="00CE7852" w:rsidRDefault="00CE7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8CAEC6" w14:textId="77777777" w:rsidR="00CE7852" w:rsidRDefault="00CE7852">
      <w:pPr>
        <w:spacing w:after="0" w:line="240" w:lineRule="auto"/>
      </w:pPr>
      <w:r>
        <w:separator/>
      </w:r>
    </w:p>
  </w:footnote>
  <w:footnote w:type="continuationSeparator" w:id="0">
    <w:p w14:paraId="396A790C" w14:textId="77777777" w:rsidR="00CE7852" w:rsidRDefault="00CE7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45E14" w14:textId="77777777" w:rsidR="00FF2170" w:rsidRDefault="00000000">
    <w:pPr>
      <w:jc w:val="center"/>
      <w:rPr>
        <w:rFonts w:ascii="Arial" w:hAnsi="Arial" w:cs="Arial"/>
        <w:sz w:val="24"/>
        <w:szCs w:val="24"/>
      </w:rPr>
    </w:pPr>
    <w:r>
      <w:rPr>
        <w:noProof/>
      </w:rPr>
      <w:drawing>
        <wp:anchor distT="0" distB="0" distL="0" distR="0" simplePos="0" relativeHeight="2" behindDoc="1" locked="0" layoutInCell="0" allowOverlap="1" wp14:anchorId="44A36DE9" wp14:editId="4CBC6487">
          <wp:simplePos x="0" y="0"/>
          <wp:positionH relativeFrom="margin">
            <wp:align>left</wp:align>
          </wp:positionH>
          <wp:positionV relativeFrom="paragraph">
            <wp:posOffset>-158115</wp:posOffset>
          </wp:positionV>
          <wp:extent cx="896620" cy="89281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96620" cy="892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24"/>
        <w:szCs w:val="24"/>
      </w:rPr>
      <w:t xml:space="preserve"> SPRÁVA JESKYNÍ ČESKÉ REPUBLIKY</w:t>
    </w:r>
    <w:r>
      <w:rPr>
        <w:rFonts w:ascii="Arial" w:hAnsi="Arial" w:cs="Arial"/>
        <w:sz w:val="24"/>
        <w:szCs w:val="24"/>
      </w:rPr>
      <w:br/>
    </w:r>
    <w:r>
      <w:rPr>
        <w:rFonts w:ascii="Arial" w:hAnsi="Arial" w:cs="Arial"/>
      </w:rPr>
      <w:t>státní příspěvková organizace</w:t>
    </w:r>
    <w:r>
      <w:rPr>
        <w:rFonts w:ascii="Arial" w:hAnsi="Arial" w:cs="Arial"/>
      </w:rPr>
      <w:br/>
      <w:t>Květnové náměstí 3, 252 43 Průhonice</w:t>
    </w:r>
  </w:p>
  <w:p w14:paraId="5589FEA7" w14:textId="77777777" w:rsidR="00FF2170" w:rsidRDefault="00FF217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170"/>
    <w:rsid w:val="000E3BF2"/>
    <w:rsid w:val="002544D8"/>
    <w:rsid w:val="002E11B7"/>
    <w:rsid w:val="003005AC"/>
    <w:rsid w:val="003E0B2B"/>
    <w:rsid w:val="00405039"/>
    <w:rsid w:val="00604B35"/>
    <w:rsid w:val="00706B4F"/>
    <w:rsid w:val="00820DA0"/>
    <w:rsid w:val="008F4BC4"/>
    <w:rsid w:val="009424AA"/>
    <w:rsid w:val="009A7323"/>
    <w:rsid w:val="00AA3F1A"/>
    <w:rsid w:val="00B274CE"/>
    <w:rsid w:val="00CE7852"/>
    <w:rsid w:val="00D122A9"/>
    <w:rsid w:val="00DD2EC5"/>
    <w:rsid w:val="00DE6AC3"/>
    <w:rsid w:val="00E17E72"/>
    <w:rsid w:val="00E6046A"/>
    <w:rsid w:val="00FF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D60F4"/>
  <w15:docId w15:val="{054B3C49-5E5C-4245-A85C-790FB3AD0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C804EF"/>
    <w:rPr>
      <w:color w:val="0563C1" w:themeColor="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9A7EA8"/>
  </w:style>
  <w:style w:type="character" w:customStyle="1" w:styleId="ZpatChar">
    <w:name w:val="Zápatí Char"/>
    <w:basedOn w:val="Standardnpsmoodstavce"/>
    <w:link w:val="Zpat"/>
    <w:uiPriority w:val="99"/>
    <w:qFormat/>
    <w:rsid w:val="009A7EA8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FD7AC6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0819CC"/>
    <w:rPr>
      <w:color w:val="605E5C"/>
      <w:shd w:val="clear" w:color="auto" w:fill="E1DFDD"/>
    </w:rPr>
  </w:style>
  <w:style w:type="character" w:customStyle="1" w:styleId="xxxmsohyperlink">
    <w:name w:val="x_x_x_msohyperlink"/>
    <w:basedOn w:val="Standardnpsmoodstavce"/>
    <w:qFormat/>
    <w:rsid w:val="000569FF"/>
  </w:style>
  <w:style w:type="character" w:styleId="Nevyeenzmnka">
    <w:name w:val="Unresolved Mention"/>
    <w:basedOn w:val="Standardnpsmoodstavce"/>
    <w:uiPriority w:val="99"/>
    <w:semiHidden/>
    <w:unhideWhenUsed/>
    <w:qFormat/>
    <w:rsid w:val="003A2F9E"/>
    <w:rPr>
      <w:color w:val="605E5C"/>
      <w:shd w:val="clear" w:color="auto" w:fill="E1DFDD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FD7AC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xxxmsonormal">
    <w:name w:val="x_x_x_msonormal"/>
    <w:basedOn w:val="Normln"/>
    <w:qFormat/>
    <w:rsid w:val="000569F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D2E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ladecske.caves.cz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caves.cz/mikulas-koneprusy" TargetMode="External"/><Relationship Id="rId12" Type="http://schemas.openxmlformats.org/officeDocument/2006/relationships/hyperlink" Target="mailto:gejdos@caves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aves.cz/mikulas2024" TargetMode="External"/><Relationship Id="rId11" Type="http://schemas.openxmlformats.org/officeDocument/2006/relationships/hyperlink" Target="http://instagram.com/jeskynecr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facebook.com/jeskynecr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aves.cz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526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pgejdos</dc:creator>
  <dc:description/>
  <cp:lastModifiedBy>Pavel Gejdoš</cp:lastModifiedBy>
  <cp:revision>28</cp:revision>
  <dcterms:created xsi:type="dcterms:W3CDTF">2022-11-28T16:39:00Z</dcterms:created>
  <dcterms:modified xsi:type="dcterms:W3CDTF">2024-11-14T09:53:00Z</dcterms:modified>
  <dc:language>cs-CZ</dc:language>
</cp:coreProperties>
</file>